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5C17" w14:textId="77B6CF6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335B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8937138" w14:textId="77777777" w:rsidR="001822C8" w:rsidRPr="0081110A" w:rsidRDefault="001822C8" w:rsidP="001822C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B6B4C28" w14:textId="77777777" w:rsidR="001822C8" w:rsidRPr="00102917" w:rsidRDefault="001822C8" w:rsidP="001822C8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14:paraId="3E557A11" w14:textId="77777777" w:rsidR="001822C8" w:rsidRPr="004E49EA" w:rsidRDefault="001822C8" w:rsidP="001822C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7038A85A" w14:textId="77777777" w:rsidR="001822C8" w:rsidRPr="004E49EA" w:rsidRDefault="001822C8" w:rsidP="001822C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489F7E27" w14:textId="77777777" w:rsidR="001822C8" w:rsidRDefault="001822C8" w:rsidP="001822C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14:paraId="29B788F1" w14:textId="77777777" w:rsidR="001822C8" w:rsidRPr="004E49EA" w:rsidRDefault="001822C8" w:rsidP="001822C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14:paraId="0D6CE62B" w14:textId="77777777" w:rsidR="00E81F82" w:rsidRPr="008C641A" w:rsidRDefault="00E81F82" w:rsidP="00E81F8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Pr="008C641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A2B28C6" w14:textId="461A7D94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E81F82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8C641A" w:rsidRDefault="00E67A50" w:rsidP="00E67A5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1A66EFB1" w14:textId="5838ED4E" w:rsidR="00E67A50" w:rsidRDefault="00E81F82" w:rsidP="0019620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</w:t>
      </w:r>
      <w:r w:rsidR="006F37AB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snapToGrid w:val="0"/>
        </w:rPr>
        <w:t xml:space="preserve">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  <w:snapToGrid w:val="0"/>
        </w:rPr>
        <w:t>„</w:t>
      </w:r>
      <w:r w:rsidR="001822C8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="001822C8">
        <w:rPr>
          <w:rFonts w:ascii="Cambria" w:hAnsi="Cambria"/>
          <w:b/>
          <w:i/>
          <w:snapToGrid w:val="0"/>
        </w:rPr>
        <w:t xml:space="preserve">” </w:t>
      </w:r>
      <w:r w:rsidR="001822C8" w:rsidRPr="00B37F12">
        <w:rPr>
          <w:rFonts w:ascii="Cambria" w:hAnsi="Cambria"/>
          <w:i/>
          <w:snapToGrid w:val="0"/>
        </w:rPr>
        <w:t>w zakresie</w:t>
      </w:r>
      <w:r w:rsidR="001822C8" w:rsidRPr="00B37F12">
        <w:rPr>
          <w:rFonts w:ascii="Cambria" w:hAnsi="Cambria"/>
          <w:b/>
          <w:i/>
          <w:snapToGrid w:val="0"/>
        </w:rPr>
        <w:t xml:space="preserve"> części Nr</w:t>
      </w:r>
      <w:r w:rsidR="001822C8" w:rsidRPr="00B37F12">
        <w:rPr>
          <w:rFonts w:ascii="Cambria" w:hAnsi="Cambria"/>
          <w:b/>
          <w:snapToGrid w:val="0"/>
        </w:rPr>
        <w:t xml:space="preserve"> ................. zamówienia </w:t>
      </w:r>
      <w:r w:rsidR="001822C8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1822C8">
        <w:rPr>
          <w:rFonts w:ascii="Cambria" w:hAnsi="Cambria"/>
          <w:i/>
          <w:snapToGrid w:val="0"/>
        </w:rPr>
        <w:t xml:space="preserve"> lub 3</w:t>
      </w:r>
      <w:r w:rsidR="001822C8" w:rsidRPr="00B37F12">
        <w:rPr>
          <w:rFonts w:ascii="Cambria" w:hAnsi="Cambria"/>
          <w:i/>
          <w:snapToGrid w:val="0"/>
        </w:rPr>
        <w:t xml:space="preserve"> części)</w:t>
      </w:r>
      <w:r w:rsidRPr="00196201">
        <w:rPr>
          <w:rFonts w:ascii="Cambria" w:hAnsi="Cambria"/>
          <w:b/>
          <w:snapToGrid w:val="0"/>
        </w:rPr>
        <w:t xml:space="preserve">, 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="00ED335B">
        <w:rPr>
          <w:rFonts w:ascii="Cambria" w:hAnsi="Cambria"/>
          <w:b/>
          <w:snapToGrid w:val="0"/>
        </w:rPr>
        <w:t xml:space="preserve">Gminę </w:t>
      </w:r>
      <w:r w:rsidR="001822C8">
        <w:rPr>
          <w:rFonts w:ascii="Cambria" w:hAnsi="Cambria"/>
          <w:b/>
          <w:snapToGrid w:val="0"/>
        </w:rPr>
        <w:t>Chełm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0423C9">
        <w:rPr>
          <w:rFonts w:ascii="Cambria" w:hAnsi="Cambria"/>
          <w:b/>
        </w:rPr>
        <w:t xml:space="preserve">.3, 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747178" w:rsidRPr="00747178">
        <w:rPr>
          <w:rFonts w:ascii="Cambria" w:hAnsi="Cambria"/>
        </w:rPr>
        <w:t>wraz z podaniem ich rodzaju, daty, miejsca wykonania i podmiotów, na rzecz których roboty te zostały wykonane</w:t>
      </w:r>
      <w:r w:rsidR="001822C8">
        <w:rPr>
          <w:rFonts w:ascii="Cambria" w:hAnsi="Cambria"/>
        </w:rPr>
        <w:t>:</w:t>
      </w:r>
    </w:p>
    <w:p w14:paraId="5AA71E0E" w14:textId="77777777"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p w14:paraId="1AF4AA98" w14:textId="77777777"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p w14:paraId="37415A38" w14:textId="77777777"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p w14:paraId="612ED761" w14:textId="77777777" w:rsidR="001822C8" w:rsidRDefault="001822C8" w:rsidP="0019620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821"/>
        <w:gridCol w:w="1499"/>
        <w:gridCol w:w="1557"/>
        <w:gridCol w:w="1694"/>
      </w:tblGrid>
      <w:tr w:rsidR="00747178" w:rsidRPr="006E5247" w14:paraId="5C794AE3" w14:textId="77777777" w:rsidTr="0074717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14:paraId="37AAC150" w14:textId="77777777" w:rsidR="00747178" w:rsidRDefault="00747178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AA6BF74" w14:textId="77777777" w:rsidR="00747178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14:paraId="2CC6EF8F" w14:textId="458BFDC7" w:rsidR="00747178" w:rsidRPr="00E67A50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E81F82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14:paraId="73803D49" w14:textId="77777777"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47178" w:rsidRPr="006E5247" w14:paraId="5DF1B1E4" w14:textId="77777777" w:rsidTr="00747178">
        <w:trPr>
          <w:trHeight w:val="1080"/>
        </w:trPr>
        <w:tc>
          <w:tcPr>
            <w:tcW w:w="507" w:type="dxa"/>
            <w:vMerge/>
          </w:tcPr>
          <w:p w14:paraId="343AE04D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14:paraId="51BBAAC9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747178" w:rsidRPr="00E67A50" w:rsidRDefault="00747178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6B1EAF0" w14:textId="77777777"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94" w:type="dxa"/>
            <w:vMerge/>
          </w:tcPr>
          <w:p w14:paraId="228EDE45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14:paraId="04A1712F" w14:textId="77777777" w:rsidTr="00747178">
        <w:trPr>
          <w:trHeight w:val="765"/>
        </w:trPr>
        <w:tc>
          <w:tcPr>
            <w:tcW w:w="507" w:type="dxa"/>
          </w:tcPr>
          <w:p w14:paraId="1C4253D8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66DC81D1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73D8B66C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5BDB3C34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14:paraId="002A6B0C" w14:textId="77777777" w:rsidTr="00747178">
        <w:trPr>
          <w:trHeight w:val="835"/>
        </w:trPr>
        <w:tc>
          <w:tcPr>
            <w:tcW w:w="507" w:type="dxa"/>
          </w:tcPr>
          <w:p w14:paraId="407FC6D4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0121A096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7135E905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3C396026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14:paraId="375C5640" w14:textId="77777777" w:rsidTr="00747178">
        <w:trPr>
          <w:trHeight w:val="765"/>
        </w:trPr>
        <w:tc>
          <w:tcPr>
            <w:tcW w:w="507" w:type="dxa"/>
          </w:tcPr>
          <w:p w14:paraId="76596BA5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60899F7E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5AE7E3C5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0D19F1C2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14:paraId="47CB9AE4" w14:textId="77777777" w:rsidTr="00747178">
        <w:trPr>
          <w:trHeight w:val="765"/>
        </w:trPr>
        <w:tc>
          <w:tcPr>
            <w:tcW w:w="507" w:type="dxa"/>
          </w:tcPr>
          <w:p w14:paraId="6C65A69F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14:paraId="543C1802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5D6ED768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14:paraId="004A91E4" w14:textId="77777777"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27F55424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ED335B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84D29EC" w14:textId="77777777" w:rsidR="008C641A" w:rsidRDefault="008C641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3321" w14:textId="77777777" w:rsidR="00EB6524" w:rsidRDefault="00EB6524" w:rsidP="00AF0EDA">
      <w:r>
        <w:separator/>
      </w:r>
    </w:p>
  </w:endnote>
  <w:endnote w:type="continuationSeparator" w:id="0">
    <w:p w14:paraId="28B8532F" w14:textId="77777777" w:rsidR="00EB6524" w:rsidRDefault="00EB652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A531" w14:textId="05EAD44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D335B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22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22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CCB6" w14:textId="77777777" w:rsidR="00EB6524" w:rsidRDefault="00EB6524" w:rsidP="00AF0EDA">
      <w:r>
        <w:separator/>
      </w:r>
    </w:p>
  </w:footnote>
  <w:footnote w:type="continuationSeparator" w:id="0">
    <w:p w14:paraId="0FB92244" w14:textId="77777777" w:rsidR="00EB6524" w:rsidRDefault="00EB652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64BA" w14:textId="77777777" w:rsidR="001822C8" w:rsidRDefault="001822C8" w:rsidP="001822C8">
    <w:pPr>
      <w:jc w:val="center"/>
    </w:pPr>
    <w:r>
      <w:rPr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BA3EBAC" wp14:editId="4A94F32F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4239C6" wp14:editId="3AAF49C1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6616C7" w14:textId="77777777" w:rsidR="001822C8" w:rsidRDefault="001822C8" w:rsidP="001822C8">
    <w:pPr>
      <w:jc w:val="center"/>
    </w:pPr>
  </w:p>
  <w:p w14:paraId="088496A8" w14:textId="77777777" w:rsidR="001822C8" w:rsidRDefault="001822C8" w:rsidP="001822C8">
    <w:pPr>
      <w:jc w:val="center"/>
    </w:pPr>
  </w:p>
  <w:p w14:paraId="61944DA5" w14:textId="77777777" w:rsidR="001822C8" w:rsidRDefault="001822C8" w:rsidP="001822C8">
    <w:pPr>
      <w:pStyle w:val="Nagwek"/>
      <w:rPr>
        <w:sz w:val="16"/>
        <w:szCs w:val="16"/>
      </w:rPr>
    </w:pPr>
  </w:p>
  <w:p w14:paraId="1173B000" w14:textId="77777777" w:rsidR="001822C8" w:rsidRDefault="001822C8" w:rsidP="001822C8">
    <w:pPr>
      <w:pStyle w:val="Nagwek"/>
      <w:jc w:val="center"/>
      <w:rPr>
        <w:rFonts w:ascii="Cambria" w:hAnsi="Cambria" w:cs="Times"/>
        <w:sz w:val="17"/>
        <w:szCs w:val="17"/>
      </w:rPr>
    </w:pPr>
  </w:p>
  <w:p w14:paraId="1E33A98C" w14:textId="77777777" w:rsidR="001822C8" w:rsidRDefault="001822C8" w:rsidP="001822C8">
    <w:pPr>
      <w:pStyle w:val="Nagwek"/>
      <w:jc w:val="center"/>
      <w:rPr>
        <w:rFonts w:ascii="Cambria" w:hAnsi="Cambria" w:cs="Times"/>
        <w:sz w:val="17"/>
        <w:szCs w:val="17"/>
      </w:rPr>
    </w:pPr>
  </w:p>
  <w:p w14:paraId="3EFC2684" w14:textId="77777777" w:rsidR="001822C8" w:rsidRDefault="001822C8" w:rsidP="001822C8">
    <w:pPr>
      <w:pStyle w:val="Nagwek"/>
      <w:jc w:val="center"/>
      <w:rPr>
        <w:rFonts w:ascii="Cambria" w:hAnsi="Cambria" w:cs="Times"/>
        <w:sz w:val="17"/>
        <w:szCs w:val="17"/>
      </w:rPr>
    </w:pPr>
  </w:p>
  <w:p w14:paraId="6A5E7ACE" w14:textId="77777777" w:rsidR="001822C8" w:rsidRPr="002C267D" w:rsidRDefault="001822C8" w:rsidP="001822C8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459A1D68" w14:textId="77777777" w:rsidR="001822C8" w:rsidRDefault="001822C8" w:rsidP="001822C8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14:paraId="44670030" w14:textId="77777777" w:rsidR="001822C8" w:rsidRDefault="001822C8" w:rsidP="001822C8">
    <w:pPr>
      <w:pStyle w:val="Nagwek"/>
      <w:jc w:val="center"/>
      <w:rPr>
        <w:rFonts w:ascii="Cambria" w:hAnsi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257AF"/>
    <w:rsid w:val="000423C9"/>
    <w:rsid w:val="000A0279"/>
    <w:rsid w:val="000A66BF"/>
    <w:rsid w:val="000B5B8A"/>
    <w:rsid w:val="000E4666"/>
    <w:rsid w:val="00140CB3"/>
    <w:rsid w:val="00141C70"/>
    <w:rsid w:val="00165CD7"/>
    <w:rsid w:val="001822C8"/>
    <w:rsid w:val="00196201"/>
    <w:rsid w:val="001B72BF"/>
    <w:rsid w:val="001F44A6"/>
    <w:rsid w:val="00213FE8"/>
    <w:rsid w:val="002152B1"/>
    <w:rsid w:val="0023534F"/>
    <w:rsid w:val="0024214D"/>
    <w:rsid w:val="00336578"/>
    <w:rsid w:val="00347FBB"/>
    <w:rsid w:val="004130BE"/>
    <w:rsid w:val="00446D21"/>
    <w:rsid w:val="004B4FFB"/>
    <w:rsid w:val="00551E3F"/>
    <w:rsid w:val="005A04FC"/>
    <w:rsid w:val="005F6A08"/>
    <w:rsid w:val="006322BF"/>
    <w:rsid w:val="006342A6"/>
    <w:rsid w:val="00655F7A"/>
    <w:rsid w:val="006F37AB"/>
    <w:rsid w:val="00747178"/>
    <w:rsid w:val="00761C79"/>
    <w:rsid w:val="00763473"/>
    <w:rsid w:val="008C641A"/>
    <w:rsid w:val="008F6E5B"/>
    <w:rsid w:val="009A39CD"/>
    <w:rsid w:val="00AB05CB"/>
    <w:rsid w:val="00AC0236"/>
    <w:rsid w:val="00AF0EDA"/>
    <w:rsid w:val="00BA46F4"/>
    <w:rsid w:val="00CB24BD"/>
    <w:rsid w:val="00D850E0"/>
    <w:rsid w:val="00E35647"/>
    <w:rsid w:val="00E510A2"/>
    <w:rsid w:val="00E67A50"/>
    <w:rsid w:val="00E81F82"/>
    <w:rsid w:val="00EB6524"/>
    <w:rsid w:val="00ED335B"/>
    <w:rsid w:val="00F118CF"/>
    <w:rsid w:val="00F240CA"/>
    <w:rsid w:val="00F47782"/>
    <w:rsid w:val="00F6557E"/>
    <w:rsid w:val="00F77409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9620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ED335B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ED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31</cp:revision>
  <dcterms:created xsi:type="dcterms:W3CDTF">2017-01-13T21:57:00Z</dcterms:created>
  <dcterms:modified xsi:type="dcterms:W3CDTF">2018-02-12T20:41:00Z</dcterms:modified>
</cp:coreProperties>
</file>