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2D61C7B9" w:rsidR="009102CB" w:rsidRDefault="009102CB" w:rsidP="00AF2A58">
      <w:pPr>
        <w:spacing w:line="276" w:lineRule="auto"/>
        <w:jc w:val="right"/>
        <w:rPr>
          <w:rFonts w:ascii="Cambria" w:hAnsi="Cambria"/>
        </w:rPr>
      </w:pPr>
      <w:r w:rsidRPr="00AF2A58">
        <w:rPr>
          <w:rFonts w:ascii="Cambria" w:hAnsi="Cambria"/>
        </w:rPr>
        <w:t xml:space="preserve">Załącznik Nr </w:t>
      </w:r>
      <w:r w:rsidR="00EF1E69" w:rsidRPr="00AF2A58">
        <w:rPr>
          <w:rFonts w:ascii="Cambria" w:hAnsi="Cambria"/>
        </w:rPr>
        <w:t>3</w:t>
      </w:r>
      <w:r w:rsidRPr="00AF2A58">
        <w:rPr>
          <w:rFonts w:ascii="Cambria" w:hAnsi="Cambria"/>
        </w:rPr>
        <w:t xml:space="preserve"> do SWZ</w:t>
      </w:r>
    </w:p>
    <w:p w14:paraId="0A67CA5C" w14:textId="77777777" w:rsidR="00AF2A58" w:rsidRPr="00AF2A58" w:rsidRDefault="00AF2A58" w:rsidP="00AF2A58">
      <w:pPr>
        <w:spacing w:line="276" w:lineRule="auto"/>
        <w:jc w:val="right"/>
        <w:rPr>
          <w:rFonts w:ascii="Cambria" w:hAnsi="Cambria"/>
        </w:rPr>
      </w:pPr>
    </w:p>
    <w:p w14:paraId="6AC4C9A9" w14:textId="77777777" w:rsidR="00EF1E69" w:rsidRPr="00553348" w:rsidRDefault="00EF1E69" w:rsidP="00EF1E6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1A7942CC" w14:textId="77777777" w:rsidR="00EF1E69" w:rsidRPr="001A1359" w:rsidRDefault="00EF1E69" w:rsidP="00EF1E6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2B2820E8" w14:textId="77777777" w:rsidR="00AF2A58" w:rsidRPr="00260FCC" w:rsidRDefault="00AF2A58" w:rsidP="00AF2A58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ZP.271.5.2025</w:t>
      </w:r>
      <w:r w:rsidRPr="00260FCC">
        <w:rPr>
          <w:rFonts w:ascii="Cambria" w:hAnsi="Cambria"/>
          <w:bCs/>
          <w:color w:val="000000"/>
        </w:rPr>
        <w:t>)</w:t>
      </w:r>
    </w:p>
    <w:p w14:paraId="3D8340AB" w14:textId="77777777" w:rsidR="00AF2A58" w:rsidRPr="003A1BFD" w:rsidRDefault="00AF2A58" w:rsidP="00AF2A58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F54B889" w14:textId="77777777" w:rsidR="00AF2A58" w:rsidRPr="003A1BFD" w:rsidRDefault="00AF2A58" w:rsidP="00AF2A58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20384680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29F5512D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4337F96C" w14:textId="77777777" w:rsidR="00AF2A58" w:rsidRPr="00EE59D4" w:rsidRDefault="00AF2A58" w:rsidP="00AF2A58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5568886A" w14:textId="77777777" w:rsidR="00AF2A58" w:rsidRPr="00EE59D4" w:rsidRDefault="00AF2A58" w:rsidP="00AF2A58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6461EBB" w14:textId="77777777" w:rsidR="00AF2A58" w:rsidRPr="00EE59D4" w:rsidRDefault="00AF2A58" w:rsidP="00AF2A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6B15A5B3" w14:textId="77777777" w:rsidR="00AF2A58" w:rsidRPr="00EE59D4" w:rsidRDefault="00AF2A58" w:rsidP="00AF2A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54175AE" w14:textId="77777777" w:rsidR="00EF1E69" w:rsidRPr="005221AC" w:rsidRDefault="00EF1E69" w:rsidP="00EF1E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B4C58A0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F09F63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1F415A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1AEFDC" w14:textId="77777777" w:rsidR="00EF1E69" w:rsidRPr="00137652" w:rsidRDefault="00EF1E69" w:rsidP="00EF1E69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270C6C8" w14:textId="77777777" w:rsidR="00EF1E69" w:rsidRPr="00830ACF" w:rsidRDefault="00EF1E69" w:rsidP="00EF1E69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6A3CD" w14:textId="77777777" w:rsidR="00EF1E69" w:rsidRPr="001A1359" w:rsidRDefault="00EF1E69" w:rsidP="00EF1E69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746AB57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280778" w14:textId="77777777" w:rsidR="00EF1E69" w:rsidRPr="001A1359" w:rsidRDefault="00EF1E69" w:rsidP="00EF1E69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B3386C" w14:textId="77777777" w:rsidR="00EF1E69" w:rsidRPr="00137652" w:rsidRDefault="00EF1E69" w:rsidP="00EF1E69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D88590F" w14:textId="77777777" w:rsidR="00EF1E69" w:rsidRPr="0015664C" w:rsidRDefault="00EF1E69" w:rsidP="00EF1E69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EF1E69" w:rsidRPr="001A1359" w14:paraId="071FA487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62CD5569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52897D" w14:textId="77777777" w:rsidR="00EF1E69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B717346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A602FCD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716B07A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C7D0C76" w14:textId="77777777" w:rsidR="00EF1E69" w:rsidRPr="00137652" w:rsidRDefault="00EF1E69" w:rsidP="009723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4540A65" w14:textId="77777777" w:rsidR="00EF1E69" w:rsidRPr="001A1359" w:rsidRDefault="00EF1E69" w:rsidP="009723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3F78EBB" w14:textId="77777777" w:rsidR="00EF1E69" w:rsidRPr="00C83449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B2B84E9" w14:textId="6FD5BACA" w:rsidR="00EF1E69" w:rsidRPr="00FF449D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FF449D">
        <w:rPr>
          <w:rFonts w:ascii="Cambria" w:hAnsi="Cambria"/>
        </w:rPr>
        <w:t>Na potrzeby postępowania o udzielenie zamówienia publicznego którego przedmiotem jest zadanie pn.:</w:t>
      </w:r>
      <w:r w:rsidR="00FF449D" w:rsidRPr="00FF449D">
        <w:rPr>
          <w:rFonts w:ascii="Cambria" w:hAnsi="Cambria"/>
          <w:bCs/>
          <w:color w:val="000000"/>
        </w:rPr>
        <w:t xml:space="preserve"> </w:t>
      </w:r>
      <w:r w:rsidR="00FF449D" w:rsidRPr="00FF449D">
        <w:rPr>
          <w:rFonts w:ascii="Cambria" w:hAnsi="Cambria" w:cs="Arial"/>
        </w:rPr>
        <w:t>„</w:t>
      </w:r>
      <w:r w:rsidR="00FF449D" w:rsidRPr="00FF449D">
        <w:rPr>
          <w:rFonts w:ascii="Cambria" w:hAnsi="Cambria" w:cs="Arial"/>
          <w:b/>
          <w:bCs/>
        </w:rPr>
        <w:t>Usługa profilowania dróg gminnych przy użyciu równiarki na terenie Gminy Chełm w 2025 roku</w:t>
      </w:r>
      <w:r w:rsidR="00FF449D" w:rsidRPr="00FF449D">
        <w:rPr>
          <w:rFonts w:ascii="Cambria" w:hAnsi="Cambria" w:cs="Arial"/>
        </w:rPr>
        <w:t>”</w:t>
      </w:r>
      <w:r w:rsidRPr="00FF449D">
        <w:rPr>
          <w:rFonts w:ascii="Cambria" w:hAnsi="Cambria"/>
        </w:rPr>
        <w:t xml:space="preserve"> </w:t>
      </w:r>
      <w:r w:rsidRPr="00FF449D">
        <w:rPr>
          <w:rFonts w:ascii="Cambria" w:hAnsi="Cambria"/>
          <w:snapToGrid w:val="0"/>
        </w:rPr>
        <w:t>p</w:t>
      </w:r>
      <w:r w:rsidRPr="00FF449D">
        <w:rPr>
          <w:rFonts w:ascii="Cambria" w:hAnsi="Cambria"/>
        </w:rPr>
        <w:t xml:space="preserve">rowadzonego przez </w:t>
      </w:r>
      <w:r w:rsidRPr="00FF449D">
        <w:rPr>
          <w:rFonts w:ascii="Cambria" w:hAnsi="Cambria"/>
          <w:b/>
        </w:rPr>
        <w:t xml:space="preserve">Gminę </w:t>
      </w:r>
      <w:r w:rsidR="00FF449D" w:rsidRPr="00FF449D">
        <w:rPr>
          <w:rFonts w:ascii="Cambria" w:hAnsi="Cambria"/>
          <w:b/>
        </w:rPr>
        <w:t>Chełm</w:t>
      </w:r>
      <w:r w:rsidRPr="00FF449D">
        <w:rPr>
          <w:rFonts w:ascii="Cambria" w:hAnsi="Cambria"/>
          <w:b/>
        </w:rPr>
        <w:t xml:space="preserve">, </w:t>
      </w:r>
      <w:r w:rsidRPr="00FF449D">
        <w:rPr>
          <w:rFonts w:ascii="Cambria" w:hAnsi="Cambria"/>
          <w:b/>
          <w:u w:val="single"/>
        </w:rPr>
        <w:t>oświadczam, co następuje:</w:t>
      </w:r>
    </w:p>
    <w:p w14:paraId="3F96A47A" w14:textId="77777777" w:rsidR="00EF1E69" w:rsidRPr="005221AC" w:rsidRDefault="00EF1E69" w:rsidP="00EF1E6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30C140" w14:textId="77777777" w:rsidR="00EF1E69" w:rsidRPr="005221AC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672816E" w14:textId="77777777" w:rsidR="00EF1E69" w:rsidRPr="005221AC" w:rsidRDefault="00EF1E69" w:rsidP="00EF1E69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1DC0FE2" w14:textId="77777777" w:rsidR="00EF1E69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A3069" w14:textId="77777777" w:rsidR="00EF1E69" w:rsidRPr="0015664C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90007C8" w14:textId="77777777" w:rsidR="00EF1E69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2137631E" w14:textId="77777777" w:rsidR="00EF1E69" w:rsidRPr="0015664C" w:rsidRDefault="00EF1E69" w:rsidP="00EF1E6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4E2391B" w14:textId="77777777" w:rsidR="00EF1E69" w:rsidRPr="00AF2A58" w:rsidRDefault="00EF1E69" w:rsidP="00EF1E69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AF2A58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AF2A58">
        <w:rPr>
          <w:rFonts w:ascii="Cambria" w:eastAsia="Times New Roman" w:hAnsi="Cambria" w:cs="Arial"/>
          <w:lang w:eastAsia="pl-PL"/>
        </w:rPr>
        <w:t xml:space="preserve">7 ust. 1 ustawy </w:t>
      </w:r>
      <w:r w:rsidRPr="00AF2A58">
        <w:rPr>
          <w:rFonts w:ascii="Cambria" w:hAnsi="Cambria" w:cs="Arial"/>
        </w:rPr>
        <w:t xml:space="preserve">z dnia 13 kwietnia 2022 r. </w:t>
      </w:r>
      <w:r w:rsidRPr="00AF2A58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AF2A58">
        <w:rPr>
          <w:rStyle w:val="Odwoanieprzypisudolnego"/>
          <w:rFonts w:ascii="Cambria" w:hAnsi="Cambria" w:cs="Arial"/>
          <w:color w:val="222222"/>
        </w:rPr>
        <w:footnoteReference w:id="1"/>
      </w:r>
      <w:r w:rsidRPr="00AF2A58">
        <w:rPr>
          <w:rFonts w:ascii="Cambria" w:hAnsi="Cambria" w:cs="Arial"/>
          <w:color w:val="222222"/>
        </w:rPr>
        <w:t>.</w:t>
      </w:r>
    </w:p>
    <w:p w14:paraId="55B5BE63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855C64A" w14:textId="77777777" w:rsidR="00EF1E69" w:rsidRPr="005221AC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A4D50E" w14:textId="77777777" w:rsidR="00EF1E69" w:rsidRPr="005221AC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478E6190" w14:textId="77777777" w:rsidR="00EF1E69" w:rsidRPr="005221AC" w:rsidRDefault="00EF1E69" w:rsidP="00EF1E69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C41A53C" w14:textId="77777777" w:rsidR="00EF1E69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D6CB30F" w14:textId="77777777" w:rsidR="00EF1E69" w:rsidRPr="00B87C2E" w:rsidRDefault="00EF1E69" w:rsidP="00EF1E6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1E0C23" w14:textId="08A75C24" w:rsidR="00EF1E69" w:rsidRPr="00AF25E6" w:rsidRDefault="00EF1E69" w:rsidP="00EF1E69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 SWZ</w:t>
      </w:r>
    </w:p>
    <w:p w14:paraId="70A465FF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00EFCE" w14:textId="77777777" w:rsidR="00AF2A58" w:rsidRPr="00803D73" w:rsidRDefault="00AF2A58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DE9D508" w14:textId="77777777" w:rsidR="00EF1E69" w:rsidRPr="005221AC" w:rsidRDefault="00EF1E69" w:rsidP="00EF1E6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3E9E753D" w14:textId="77777777" w:rsidR="00EF1E69" w:rsidRPr="005221AC" w:rsidRDefault="00EF1E69" w:rsidP="00EF1E69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0047D33" w14:textId="77777777" w:rsidR="00EF1E69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2743F7C7" w14:textId="77777777" w:rsidR="00EF1E69" w:rsidRPr="00AF2A58" w:rsidRDefault="00EF1E69" w:rsidP="00EF1E6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8"/>
          <w:szCs w:val="8"/>
        </w:rPr>
      </w:pPr>
    </w:p>
    <w:p w14:paraId="7585567F" w14:textId="44318E38" w:rsidR="00EF1E69" w:rsidRPr="00AF25E6" w:rsidRDefault="00EF1E69" w:rsidP="00EF1E69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 SWZ</w:t>
      </w:r>
    </w:p>
    <w:p w14:paraId="39EF3B65" w14:textId="77777777" w:rsidR="00AF2A58" w:rsidRDefault="00AF2A58" w:rsidP="00EF1E69">
      <w:pPr>
        <w:spacing w:line="276" w:lineRule="auto"/>
        <w:jc w:val="both"/>
        <w:rPr>
          <w:rFonts w:ascii="Cambria" w:hAnsi="Cambria" w:cs="Arial"/>
        </w:rPr>
      </w:pPr>
    </w:p>
    <w:p w14:paraId="14076241" w14:textId="5DFC7A5D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7A511846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141D2C45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E3809D7" w14:textId="77777777" w:rsidR="00EF1E69" w:rsidRDefault="00EF1E69" w:rsidP="00EF1E69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6DE4E7B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9758234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C10BD3C" w14:textId="77777777" w:rsidR="00EF1E69" w:rsidRDefault="00EF1E69" w:rsidP="00EF1E69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938976A" w14:textId="77777777" w:rsidR="00EF1E69" w:rsidRPr="0093058D" w:rsidRDefault="00EF1E69" w:rsidP="00EF1E69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4B159792" w14:textId="77777777" w:rsidR="00EF1E69" w:rsidRDefault="00EF1E69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4A35FD2" w14:textId="77777777" w:rsidR="00AF2A58" w:rsidRDefault="00AF2A58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1A8FA30" w14:textId="77777777" w:rsidR="00AF2A58" w:rsidRDefault="00AF2A58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664A29E" w14:textId="77777777" w:rsidR="00EF1E69" w:rsidRPr="0093058D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2DBF546D" w14:textId="77777777" w:rsidR="00EF1E69" w:rsidRPr="0015664C" w:rsidRDefault="00EF1E69" w:rsidP="00EF1E6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016A8F3" w14:textId="77777777" w:rsidR="00EF1E69" w:rsidRDefault="00EF1E69" w:rsidP="00EF1E69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5C3378" w14:textId="77777777" w:rsidR="00EF1E69" w:rsidRPr="00DC24A5" w:rsidRDefault="00EF1E69" w:rsidP="00EF1E6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C2F371F" w14:textId="77777777" w:rsidR="00EF1E69" w:rsidRPr="0093058D" w:rsidRDefault="00EF1E69" w:rsidP="00EF1E6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A626067" w14:textId="77777777" w:rsidR="00EF1E69" w:rsidRPr="0015664C" w:rsidRDefault="00EF1E69" w:rsidP="00EF1E6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B191579" w14:textId="77777777" w:rsidR="00EF1E69" w:rsidRDefault="00EF1E69" w:rsidP="00EF1E6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C59BCCB" w14:textId="77777777" w:rsidR="00EF1E69" w:rsidRPr="00F15829" w:rsidRDefault="00EF1E69" w:rsidP="00EF1E69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9AC78B5" w14:textId="77777777" w:rsidR="00EF1E69" w:rsidRPr="001A1359" w:rsidRDefault="00EF1E69" w:rsidP="00EF1E69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F0FEFD3" w14:textId="77777777" w:rsidR="009102CB" w:rsidRPr="00866213" w:rsidRDefault="009102CB" w:rsidP="008662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66213" w:rsidSect="00B45F28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D862B" w14:textId="77777777" w:rsidR="003A4ECE" w:rsidRDefault="003A4ECE" w:rsidP="001F1344">
      <w:r>
        <w:separator/>
      </w:r>
    </w:p>
  </w:endnote>
  <w:endnote w:type="continuationSeparator" w:id="0">
    <w:p w14:paraId="0B6E19A5" w14:textId="77777777" w:rsidR="003A4ECE" w:rsidRDefault="003A4EC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panose1 w:val="020B0604020202020204"/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467CAB1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F1E69">
      <w:rPr>
        <w:rFonts w:ascii="Cambria" w:hAnsi="Cambria"/>
        <w:sz w:val="16"/>
        <w:szCs w:val="16"/>
        <w:bdr w:val="single" w:sz="4" w:space="0" w:color="auto"/>
      </w:rPr>
      <w:t>3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ośw</w:t>
    </w:r>
    <w:proofErr w:type="spellEnd"/>
    <w:r w:rsidR="00EF1E69">
      <w:rPr>
        <w:rFonts w:ascii="Cambria" w:hAnsi="Cambria"/>
        <w:sz w:val="16"/>
        <w:szCs w:val="16"/>
        <w:bdr w:val="single" w:sz="4" w:space="0" w:color="auto"/>
      </w:rPr>
      <w:t>.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Wykonawcy składane na podstawie art. 125 ust. 1 ustawy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BA047" w14:textId="77777777" w:rsidR="003A4ECE" w:rsidRDefault="003A4ECE" w:rsidP="001F1344">
      <w:r>
        <w:separator/>
      </w:r>
    </w:p>
  </w:footnote>
  <w:footnote w:type="continuationSeparator" w:id="0">
    <w:p w14:paraId="34F5EB8F" w14:textId="77777777" w:rsidR="003A4ECE" w:rsidRDefault="003A4ECE" w:rsidP="001F1344">
      <w:r>
        <w:continuationSeparator/>
      </w:r>
    </w:p>
  </w:footnote>
  <w:footnote w:id="1">
    <w:p w14:paraId="189FA41A" w14:textId="77777777" w:rsidR="00EF1E69" w:rsidRPr="0015664C" w:rsidRDefault="00EF1E69" w:rsidP="00EF1E6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F6745F3" w14:textId="77777777" w:rsidR="00EF1E69" w:rsidRPr="0015664C" w:rsidRDefault="00EF1E69" w:rsidP="00EF1E6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F34035" w14:textId="77777777" w:rsidR="00EF1E69" w:rsidRPr="0015664C" w:rsidRDefault="00EF1E69" w:rsidP="00EF1E6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F335A7" w14:textId="77777777" w:rsidR="00EF1E69" w:rsidRPr="00761CEB" w:rsidRDefault="00EF1E69" w:rsidP="00EF1E6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E662" w14:textId="77777777" w:rsidR="00FF449D" w:rsidRDefault="0013186A" w:rsidP="00FF449D">
    <w:pPr>
      <w:pStyle w:val="Nagwek"/>
      <w:jc w:val="center"/>
      <w:rPr>
        <w:rFonts w:eastAsia="TimesNewRomanPS-BoldMT" w:cs="TimesNewRomanPS-BoldMT"/>
        <w:sz w:val="18"/>
        <w:szCs w:val="18"/>
      </w:rPr>
    </w:pPr>
    <w:r>
      <w:rPr>
        <w:rFonts w:ascii="Cambria" w:hAnsi="Cambria" w:cs="Cambria"/>
        <w:sz w:val="18"/>
        <w:szCs w:val="18"/>
      </w:rPr>
      <w:br/>
    </w:r>
    <w:bookmarkStart w:id="2" w:name="_Hlk64187426"/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FF449D" w14:paraId="44DB9F66" w14:textId="77777777" w:rsidTr="00650D8F">
      <w:tc>
        <w:tcPr>
          <w:tcW w:w="9062" w:type="dxa"/>
          <w:shd w:val="clear" w:color="auto" w:fill="auto"/>
        </w:tcPr>
        <w:p w14:paraId="09CE27DA" w14:textId="77777777" w:rsidR="00FF449D" w:rsidRPr="00B06175" w:rsidRDefault="00FF449D" w:rsidP="00FF449D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bookmarkStart w:id="3" w:name="_Hlk196287128"/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  <w:bookmarkEnd w:id="2"/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bookmarkEnd w:id="3"/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51B6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7BE"/>
    <w:rsid w:val="00354906"/>
    <w:rsid w:val="00360ECD"/>
    <w:rsid w:val="00365D7C"/>
    <w:rsid w:val="00385C9B"/>
    <w:rsid w:val="003A4ECE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56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4D7A"/>
    <w:rsid w:val="007C687C"/>
    <w:rsid w:val="007D17B2"/>
    <w:rsid w:val="007D2343"/>
    <w:rsid w:val="007D3F23"/>
    <w:rsid w:val="007D7104"/>
    <w:rsid w:val="007D7EB1"/>
    <w:rsid w:val="007E4823"/>
    <w:rsid w:val="007E4B9D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4E5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3264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A58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01E"/>
    <w:rsid w:val="00B45F28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19D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E69"/>
    <w:rsid w:val="00EF3533"/>
    <w:rsid w:val="00EF417F"/>
    <w:rsid w:val="00EF49D1"/>
    <w:rsid w:val="00EF53C6"/>
    <w:rsid w:val="00EF656F"/>
    <w:rsid w:val="00EF67EB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449D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FF449D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AF2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7</cp:revision>
  <cp:lastPrinted>2019-02-01T07:30:00Z</cp:lastPrinted>
  <dcterms:created xsi:type="dcterms:W3CDTF">2023-02-20T08:04:00Z</dcterms:created>
  <dcterms:modified xsi:type="dcterms:W3CDTF">2025-04-25T06:53:00Z</dcterms:modified>
</cp:coreProperties>
</file>